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6A7CDC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г. Иваново 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адищева, 16 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52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6B67">
        <w:rPr>
          <w:rFonts w:ascii="Times New Roman" w:hAnsi="Times New Roman" w:cs="Times New Roman"/>
          <w:sz w:val="24"/>
          <w:szCs w:val="24"/>
        </w:rPr>
        <w:t>________________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 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 № 165», осуществляющее   образовательную   деятельность по дополнительным образовательным программам дошкольного образования  на основании</w:t>
      </w:r>
      <w:r w:rsidR="002A4BDE" w:rsidRPr="002A4BDE">
        <w:rPr>
          <w:sz w:val="22"/>
          <w:szCs w:val="22"/>
        </w:rPr>
        <w:t xml:space="preserve"> </w:t>
      </w:r>
      <w:r w:rsidR="002A4BDE" w:rsidRPr="002A4BDE">
        <w:rPr>
          <w:rFonts w:ascii="Times New Roman" w:hAnsi="Times New Roman" w:cs="Times New Roman"/>
          <w:sz w:val="24"/>
          <w:szCs w:val="24"/>
        </w:rPr>
        <w:t xml:space="preserve">лицензии от "23" декабря 2016 г. </w:t>
      </w:r>
      <w:r w:rsidR="00027AD1" w:rsidRPr="00A8038A">
        <w:rPr>
          <w:rFonts w:ascii="Times New Roman" w:hAnsi="Times New Roman" w:cs="Times New Roman"/>
          <w:sz w:val="22"/>
          <w:szCs w:val="22"/>
        </w:rPr>
        <w:t>регистрационный номер лицензии: № ЛО35-01225-37/00347044</w:t>
      </w:r>
      <w:r w:rsidR="002A4BDE" w:rsidRPr="002A4BDE">
        <w:rPr>
          <w:rFonts w:ascii="Times New Roman" w:hAnsi="Times New Roman" w:cs="Times New Roman"/>
          <w:sz w:val="24"/>
          <w:szCs w:val="24"/>
        </w:rPr>
        <w:t>, выданной Департаментом образования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"Исполнитель", в лице </w:t>
      </w:r>
      <w:r>
        <w:rPr>
          <w:rFonts w:ascii="Times New Roman" w:hAnsi="Times New Roman" w:cs="Times New Roman"/>
          <w:sz w:val="22"/>
          <w:szCs w:val="22"/>
        </w:rPr>
        <w:t xml:space="preserve"> директора, Новиковой Елены Александровны,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действующей на основании</w:t>
      </w:r>
      <w:r w:rsidR="00981C92">
        <w:rPr>
          <w:rFonts w:ascii="Times New Roman" w:hAnsi="Times New Roman" w:cs="Times New Roman"/>
          <w:sz w:val="22"/>
          <w:szCs w:val="22"/>
        </w:rPr>
        <w:t xml:space="preserve"> приказа управления образования  Администрации города Иванова от 28.12.2012 г. № 328-к, </w:t>
      </w:r>
      <w:r>
        <w:rPr>
          <w:rFonts w:ascii="Times New Roman" w:hAnsi="Times New Roman" w:cs="Times New Roman"/>
          <w:sz w:val="22"/>
          <w:szCs w:val="22"/>
        </w:rPr>
        <w:t xml:space="preserve"> Устава, зарегистрированного в ИФНС России по г. Иваново, 07.05.2015</w:t>
      </w:r>
      <w:r>
        <w:rPr>
          <w:rFonts w:ascii="Times New Roman" w:hAnsi="Times New Roman" w:cs="Times New Roman"/>
          <w:sz w:val="24"/>
          <w:szCs w:val="24"/>
        </w:rPr>
        <w:t xml:space="preserve"> г., с одной стороны и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</w:t>
      </w:r>
      <w:r w:rsidR="00FD3A77">
        <w:rPr>
          <w:rFonts w:ascii="Times New Roman" w:hAnsi="Times New Roman" w:cs="Times New Roman"/>
          <w:sz w:val="24"/>
          <w:szCs w:val="24"/>
        </w:rPr>
        <w:t>, направленность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</w:t>
      </w:r>
      <w:r w:rsidR="00981C92">
        <w:rPr>
          <w:rFonts w:ascii="Times New Roman" w:hAnsi="Times New Roman" w:cs="Times New Roman"/>
          <w:sz w:val="24"/>
          <w:szCs w:val="24"/>
        </w:rPr>
        <w:t xml:space="preserve">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  <w:proofErr w:type="gramEnd"/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30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 </w:t>
      </w:r>
      <w:r w:rsidR="00981C92">
        <w:rPr>
          <w:rFonts w:ascii="Times New Roman" w:hAnsi="Times New Roman" w:cs="Times New Roman"/>
          <w:sz w:val="24"/>
          <w:szCs w:val="24"/>
        </w:rPr>
        <w:t>сос</w:t>
      </w:r>
      <w:r w:rsidR="00906B67">
        <w:rPr>
          <w:rFonts w:ascii="Times New Roman" w:hAnsi="Times New Roman" w:cs="Times New Roman"/>
          <w:sz w:val="24"/>
          <w:szCs w:val="24"/>
        </w:rPr>
        <w:t xml:space="preserve">тавляет </w:t>
      </w:r>
      <w:proofErr w:type="spellStart"/>
      <w:r w:rsidR="00906B6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</w:t>
      </w:r>
      <w:r w:rsidR="00906B67">
        <w:rPr>
          <w:rFonts w:ascii="Times New Roman" w:hAnsi="Times New Roman" w:cs="Times New Roman"/>
          <w:sz w:val="24"/>
          <w:szCs w:val="24"/>
        </w:rPr>
        <w:t>вляет ______</w:t>
      </w:r>
      <w:r w:rsidR="00981C92">
        <w:rPr>
          <w:rFonts w:ascii="Times New Roman" w:hAnsi="Times New Roman" w:cs="Times New Roman"/>
          <w:sz w:val="24"/>
          <w:szCs w:val="24"/>
        </w:rPr>
        <w:t xml:space="preserve"> (четыреста)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</w:t>
      </w:r>
      <w:r w:rsidR="00CF01D0">
        <w:rPr>
          <w:rFonts w:ascii="Times New Roman" w:hAnsi="Times New Roman" w:cs="Times New Roman"/>
          <w:sz w:val="24"/>
          <w:szCs w:val="24"/>
        </w:rPr>
        <w:t xml:space="preserve"> возмещения убытков, если </w:t>
      </w:r>
      <w:r w:rsidR="005727B5">
        <w:rPr>
          <w:rFonts w:ascii="Times New Roman" w:hAnsi="Times New Roman" w:cs="Times New Roman"/>
          <w:sz w:val="24"/>
          <w:szCs w:val="24"/>
        </w:rPr>
        <w:t xml:space="preserve"> в 30 </w:t>
      </w:r>
      <w:proofErr w:type="spellStart"/>
      <w:r w:rsidR="005727B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57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520"/>
      </w:tblGrid>
      <w:tr w:rsidR="00B05B29" w:rsidTr="00B05B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165»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ваново, ул. Радищева, 16 А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8(4932) 23-42-03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1033700057005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3702007725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 370201001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МБДОУ «Центр развития ребенка - детский сад  № 165»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_____________/ Е.А.Новикова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выдан)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а):______________/________________________/</w:t>
      </w: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(подпись)                      (расшифровка)</w:t>
      </w:r>
    </w:p>
    <w:p w:rsidR="00650ADC" w:rsidRDefault="00650ADC"/>
    <w:sectPr w:rsidR="00650ADC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5B29"/>
    <w:rsid w:val="00027AD1"/>
    <w:rsid w:val="0019028B"/>
    <w:rsid w:val="002A4BDE"/>
    <w:rsid w:val="00495469"/>
    <w:rsid w:val="004D64AA"/>
    <w:rsid w:val="00522FE3"/>
    <w:rsid w:val="00555238"/>
    <w:rsid w:val="005727B5"/>
    <w:rsid w:val="005B4D2A"/>
    <w:rsid w:val="00650ADC"/>
    <w:rsid w:val="006A7CDC"/>
    <w:rsid w:val="00885B14"/>
    <w:rsid w:val="008A240C"/>
    <w:rsid w:val="008C62C7"/>
    <w:rsid w:val="00906B67"/>
    <w:rsid w:val="00981C92"/>
    <w:rsid w:val="00A31886"/>
    <w:rsid w:val="00AE7228"/>
    <w:rsid w:val="00AF3B63"/>
    <w:rsid w:val="00B05B29"/>
    <w:rsid w:val="00C53D62"/>
    <w:rsid w:val="00CF01D0"/>
    <w:rsid w:val="00DA5457"/>
    <w:rsid w:val="00E76A6D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I. Предмет Договора</vt:lpstr>
      <vt:lpstr>    II. Права Исполнителя, Заказчика и обучающегося  </vt:lpstr>
      <vt:lpstr>    III. Обязанности Исполнителя, Заказчика и обучающегося  </vt:lpstr>
      <vt:lpstr>    IV. Стоимость услуг, сроки и порядок их оплаты </vt:lpstr>
      <vt:lpstr>    V. Основания изменения и расторжения договора</vt:lpstr>
      <vt:lpstr>    VI. Ответственность Исполнителя и  Заказчика </vt:lpstr>
      <vt:lpstr>    VII. Срок действия Договора</vt:lpstr>
      <vt:lpstr>    VIII. Заключительные положения</vt:lpstr>
      <vt:lpstr>    IX. Адреса и реквизиты сторон</vt:lpstr>
      <vt:lpstr>    </vt:lpstr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dou165</cp:lastModifiedBy>
  <cp:revision>12</cp:revision>
  <cp:lastPrinted>2016-12-28T05:51:00Z</cp:lastPrinted>
  <dcterms:created xsi:type="dcterms:W3CDTF">2016-12-28T05:49:00Z</dcterms:created>
  <dcterms:modified xsi:type="dcterms:W3CDTF">2023-10-02T05:38:00Z</dcterms:modified>
</cp:coreProperties>
</file>